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5" w:type="dxa"/>
        <w:tblInd w:w="113" w:type="dxa"/>
        <w:tblLook w:val="04A0" w:firstRow="1" w:lastRow="0" w:firstColumn="1" w:lastColumn="0" w:noHBand="0" w:noVBand="1"/>
      </w:tblPr>
      <w:tblGrid>
        <w:gridCol w:w="3685"/>
        <w:gridCol w:w="2880"/>
        <w:gridCol w:w="2880"/>
        <w:gridCol w:w="2880"/>
        <w:gridCol w:w="3060"/>
      </w:tblGrid>
      <w:tr w:rsidR="0010250E" w:rsidRPr="0010250E" w14:paraId="05B4E1DF" w14:textId="77777777" w:rsidTr="00343186">
        <w:trPr>
          <w:trHeight w:val="512"/>
        </w:trPr>
        <w:tc>
          <w:tcPr>
            <w:tcW w:w="1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44917" w14:textId="5D5D2BDA" w:rsidR="0010250E" w:rsidRPr="00EF48A7" w:rsidRDefault="002F48D3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საქართველოს იუსტიციის სამინისტროში 2020 წელს </w:t>
            </w:r>
            <w:r w:rsidR="0010250E" w:rsidRPr="00EF48A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დასაქმებულთა რაოდენობა 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(თანამდებობათა </w:t>
            </w:r>
            <w:r w:rsidR="0010250E" w:rsidRPr="00EF48A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კატეგორიების </w:t>
            </w:r>
            <w:proofErr w:type="spellStart"/>
            <w:r w:rsidR="0010250E" w:rsidRPr="00EF48A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მითითებით</w:t>
            </w:r>
            <w:proofErr w:type="spellEnd"/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)</w:t>
            </w:r>
            <w:r w:rsidR="0010250E" w:rsidRPr="00EF48A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250E" w:rsidRPr="0010250E" w14:paraId="15DC6810" w14:textId="77777777" w:rsidTr="00343186">
        <w:trPr>
          <w:trHeight w:val="10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9DE7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916E9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მარტის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0B6A6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ივნისის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BB526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სექტემბრის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1718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დეკემბრის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10250E" w:rsidRPr="0010250E" w14:paraId="53577843" w14:textId="77777777" w:rsidTr="0010250E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D80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07A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E28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319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2343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10250E" w:rsidRPr="0010250E" w14:paraId="3899A7A2" w14:textId="77777777" w:rsidTr="0010250E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81A6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8F1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350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74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C44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-</w:t>
            </w:r>
          </w:p>
        </w:tc>
      </w:tr>
      <w:tr w:rsidR="0010250E" w:rsidRPr="0010250E" w14:paraId="791E573F" w14:textId="77777777" w:rsidTr="0010250E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DE7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2EC4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0C1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9891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909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10250E" w:rsidRPr="0010250E" w14:paraId="7451E798" w14:textId="77777777" w:rsidTr="0010250E">
        <w:trPr>
          <w:trHeight w:val="7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8F2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პირველადი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E589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8666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B16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92F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</w:tr>
      <w:tr w:rsidR="0010250E" w:rsidRPr="0010250E" w14:paraId="1B59393B" w14:textId="77777777" w:rsidTr="0010250E">
        <w:trPr>
          <w:trHeight w:val="9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2EA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პირველადი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A5A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04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3DBC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478F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</w:tr>
      <w:tr w:rsidR="0010250E" w:rsidRPr="0010250E" w14:paraId="16510D36" w14:textId="77777777" w:rsidTr="0010250E">
        <w:trPr>
          <w:trHeight w:val="6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EB6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A164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219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7FE8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C504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10250E" w:rsidRPr="0010250E" w14:paraId="62D5B5F3" w14:textId="77777777" w:rsidTr="0010250E">
        <w:trPr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387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3C1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13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9D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1C4F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</w:tr>
      <w:tr w:rsidR="0010250E" w:rsidRPr="0010250E" w14:paraId="06D9222E" w14:textId="77777777" w:rsidTr="0010250E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E68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9189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1DE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9E54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DFF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</w:tr>
      <w:tr w:rsidR="0010250E" w:rsidRPr="0010250E" w14:paraId="34734E07" w14:textId="77777777" w:rsidTr="0010250E">
        <w:trPr>
          <w:trHeight w:val="4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B54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9D54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9B38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AF4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FAE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</w:tr>
      <w:tr w:rsidR="0010250E" w:rsidRPr="0010250E" w14:paraId="4A24E125" w14:textId="77777777" w:rsidTr="0010250E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1C7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43F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7F3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81E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6C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</w:tr>
      <w:tr w:rsidR="0010250E" w:rsidRPr="0010250E" w14:paraId="1A6397A2" w14:textId="77777777" w:rsidTr="0010250E">
        <w:trPr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728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გამომძიებელი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911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A293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D5EB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D28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</w:tr>
      <w:tr w:rsidR="0010250E" w:rsidRPr="0010250E" w14:paraId="3FCE7663" w14:textId="77777777" w:rsidTr="0010250E">
        <w:trPr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BFE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გამომძიებელი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9DA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E02B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C829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8E28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</w:tr>
      <w:tr w:rsidR="0010250E" w:rsidRPr="0010250E" w14:paraId="35157658" w14:textId="77777777" w:rsidTr="0010250E">
        <w:trPr>
          <w:trHeight w:val="6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967E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A8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F516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07E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6076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10250E" w:rsidRPr="0010250E" w14:paraId="62C6EE08" w14:textId="77777777" w:rsidTr="0010250E">
        <w:trPr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1E4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AC16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40A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BAA0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18B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</w:tr>
      <w:tr w:rsidR="0010250E" w:rsidRPr="0010250E" w14:paraId="0B0EE935" w14:textId="77777777" w:rsidTr="0010250E">
        <w:trPr>
          <w:trHeight w:val="7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8F43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შიდა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აუდიტორი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57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4B95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5331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441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10250E" w:rsidRPr="0010250E" w14:paraId="366BC1F1" w14:textId="77777777" w:rsidTr="0010250E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6B1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63C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EC8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754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4835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-</w:t>
            </w:r>
          </w:p>
        </w:tc>
      </w:tr>
      <w:tr w:rsidR="0010250E" w:rsidRPr="0010250E" w14:paraId="382CE044" w14:textId="77777777" w:rsidTr="0010250E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63A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A72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360E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B3B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2F99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</w:tr>
      <w:tr w:rsidR="0010250E" w:rsidRPr="0010250E" w14:paraId="241AA8D8" w14:textId="77777777" w:rsidTr="0010250E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8D2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სტაჟიორი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ანაზღაურებადი</w:t>
            </w:r>
            <w:proofErr w:type="spellEnd"/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0B25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4F8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3A7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DDB1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10250E" w:rsidRPr="0010250E" w14:paraId="7F3BCC24" w14:textId="77777777" w:rsidTr="00807C46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C1C45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654695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1687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2839D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FEFB5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10250E" w:rsidRPr="0010250E" w14:paraId="3761022A" w14:textId="77777777" w:rsidTr="00807C46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375AB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ქალი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5ECDF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D195A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27295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26C4A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</w:tr>
      <w:tr w:rsidR="0010250E" w:rsidRPr="0010250E" w14:paraId="1AB95E95" w14:textId="77777777" w:rsidTr="00807C46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CD057" w14:textId="77777777" w:rsidR="0010250E" w:rsidRPr="0010250E" w:rsidRDefault="0010250E" w:rsidP="001025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კაცი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14D3B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CB00C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A6726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3C56B" w14:textId="77777777" w:rsidR="0010250E" w:rsidRPr="0010250E" w:rsidRDefault="0010250E" w:rsidP="00102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0250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</w:tr>
    </w:tbl>
    <w:p w14:paraId="61143B39" w14:textId="07D027BE" w:rsidR="0010250E" w:rsidRPr="0010250E" w:rsidRDefault="0010250E" w:rsidP="0010250E">
      <w:pPr>
        <w:jc w:val="both"/>
        <w:rPr>
          <w:rFonts w:ascii="Sylfaen" w:hAnsi="Sylfaen"/>
          <w:i/>
          <w:lang w:val="ka-GE"/>
        </w:rPr>
      </w:pPr>
    </w:p>
    <w:p w14:paraId="51CB3446" w14:textId="3E9CC212" w:rsidR="0010250E" w:rsidRDefault="0010250E" w:rsidP="0010250E">
      <w:pPr>
        <w:rPr>
          <w:rFonts w:ascii="Sylfaen" w:hAnsi="Sylfaen"/>
          <w:lang w:val="ka-GE"/>
        </w:rPr>
      </w:pPr>
    </w:p>
    <w:p w14:paraId="1ECE10F2" w14:textId="76813E60" w:rsidR="00F61FC2" w:rsidRDefault="00F61FC2" w:rsidP="0010250E">
      <w:pPr>
        <w:rPr>
          <w:rFonts w:ascii="Sylfaen" w:hAnsi="Sylfaen"/>
          <w:lang w:val="ka-GE"/>
        </w:rPr>
      </w:pPr>
    </w:p>
    <w:p w14:paraId="5742E5B4" w14:textId="77777777" w:rsidR="00F16E22" w:rsidRDefault="00F16E22" w:rsidP="0010250E">
      <w:pPr>
        <w:rPr>
          <w:rFonts w:ascii="Sylfaen" w:hAnsi="Sylfaen"/>
          <w:lang w:val="ka-GE"/>
        </w:rPr>
      </w:pPr>
    </w:p>
    <w:p w14:paraId="38877CFC" w14:textId="58893639" w:rsidR="00F61FC2" w:rsidRPr="00F61FC2" w:rsidRDefault="00F61FC2" w:rsidP="00F61FC2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</w:t>
      </w:r>
      <w:r w:rsidRPr="00F61FC2">
        <w:rPr>
          <w:rFonts w:ascii="Sylfaen" w:hAnsi="Sylfaen"/>
          <w:b/>
          <w:lang w:val="ka-GE"/>
        </w:rPr>
        <w:t xml:space="preserve"> (</w:t>
      </w:r>
      <w:r w:rsidRPr="00F61FC2">
        <w:rPr>
          <w:rFonts w:ascii="Sylfaen" w:hAnsi="Sylfaen"/>
          <w:b/>
        </w:rPr>
        <w:t xml:space="preserve">2020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40D2929C" w14:textId="77777777" w:rsidR="00F61FC2" w:rsidRDefault="00F61FC2" w:rsidP="00F61FC2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F2FAB" wp14:editId="03B490A3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33F3" w14:textId="77777777" w:rsidR="00F61FC2" w:rsidRDefault="00F61FC2" w:rsidP="00F61FC2">
      <w:pPr>
        <w:rPr>
          <w:rFonts w:ascii="Sylfaen" w:hAnsi="Sylfaen"/>
          <w:lang w:val="ka-GE"/>
        </w:rPr>
      </w:pPr>
    </w:p>
    <w:p w14:paraId="1E88E3D8" w14:textId="77777777" w:rsidR="00F61FC2" w:rsidRDefault="00F61FC2" w:rsidP="00F61FC2">
      <w:pPr>
        <w:rPr>
          <w:rFonts w:ascii="Sylfaen" w:hAnsi="Sylfaen"/>
          <w:lang w:val="ka-GE"/>
        </w:rPr>
      </w:pPr>
    </w:p>
    <w:p w14:paraId="0499A4E6" w14:textId="77777777" w:rsidR="00F61FC2" w:rsidRDefault="00F61FC2" w:rsidP="00F61FC2">
      <w:pPr>
        <w:jc w:val="center"/>
        <w:rPr>
          <w:rFonts w:ascii="Sylfaen" w:hAnsi="Sylfaen"/>
          <w:lang w:val="ka-GE"/>
        </w:rPr>
      </w:pPr>
    </w:p>
    <w:p w14:paraId="1557AD5A" w14:textId="77777777" w:rsidR="00F61FC2" w:rsidRDefault="00F61FC2" w:rsidP="00F61FC2">
      <w:pPr>
        <w:rPr>
          <w:rFonts w:ascii="Sylfaen" w:hAnsi="Sylfaen"/>
          <w:lang w:val="ka-GE"/>
        </w:rPr>
      </w:pPr>
    </w:p>
    <w:p w14:paraId="5FA20619" w14:textId="77777777" w:rsidR="00F61FC2" w:rsidRDefault="00F61FC2" w:rsidP="00F61FC2">
      <w:pPr>
        <w:rPr>
          <w:rFonts w:ascii="Sylfaen" w:hAnsi="Sylfaen"/>
          <w:lang w:val="ka-GE"/>
        </w:rPr>
      </w:pPr>
    </w:p>
    <w:p w14:paraId="65D0D3F5" w14:textId="77777777" w:rsidR="00F61FC2" w:rsidRDefault="00F61FC2" w:rsidP="00F61FC2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176046E8" w14:textId="77777777" w:rsidR="00F61FC2" w:rsidRDefault="00F61FC2" w:rsidP="00F61FC2">
      <w:pPr>
        <w:rPr>
          <w:rFonts w:ascii="Sylfaen" w:hAnsi="Sylfaen"/>
          <w:lang w:val="ka-GE"/>
        </w:rPr>
      </w:pPr>
    </w:p>
    <w:p w14:paraId="638CF125" w14:textId="77777777" w:rsidR="00F61FC2" w:rsidRDefault="00F61FC2" w:rsidP="00F61FC2">
      <w:pPr>
        <w:rPr>
          <w:rFonts w:ascii="Sylfaen" w:hAnsi="Sylfaen"/>
          <w:lang w:val="ka-GE"/>
        </w:rPr>
      </w:pPr>
    </w:p>
    <w:p w14:paraId="310C017E" w14:textId="77777777" w:rsidR="00F61FC2" w:rsidRDefault="00F61FC2" w:rsidP="00F61FC2">
      <w:pPr>
        <w:rPr>
          <w:rFonts w:ascii="Sylfaen" w:hAnsi="Sylfaen"/>
          <w:lang w:val="ka-GE"/>
        </w:rPr>
      </w:pPr>
    </w:p>
    <w:p w14:paraId="34A20B93" w14:textId="77777777" w:rsidR="00F61FC2" w:rsidRDefault="00F61FC2" w:rsidP="00F61FC2">
      <w:pPr>
        <w:rPr>
          <w:rFonts w:ascii="Sylfaen" w:hAnsi="Sylfaen"/>
          <w:lang w:val="ka-GE"/>
        </w:rPr>
      </w:pPr>
    </w:p>
    <w:p w14:paraId="47A2E736" w14:textId="77777777" w:rsidR="00F61FC2" w:rsidRDefault="00F61FC2" w:rsidP="00F61FC2">
      <w:pPr>
        <w:rPr>
          <w:rFonts w:ascii="Sylfaen" w:hAnsi="Sylfaen"/>
          <w:lang w:val="ka-GE"/>
        </w:rPr>
      </w:pPr>
    </w:p>
    <w:p w14:paraId="681ADB62" w14:textId="4CEAAF61" w:rsidR="00F61FC2" w:rsidRPr="00F61FC2" w:rsidRDefault="00F61FC2" w:rsidP="00F61FC2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2020 წლის 31 მარტის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2702743E" w14:textId="77777777" w:rsidR="00F16E22" w:rsidRDefault="00F16E22" w:rsidP="00610F7D">
      <w:pPr>
        <w:jc w:val="center"/>
        <w:rPr>
          <w:rFonts w:ascii="Sylfaen" w:hAnsi="Sylfaen"/>
          <w:b/>
          <w:lang w:val="ka-GE"/>
        </w:rPr>
      </w:pPr>
    </w:p>
    <w:p w14:paraId="44E93DA1" w14:textId="3C731BE8" w:rsidR="00610F7D" w:rsidRPr="00610F7D" w:rsidRDefault="00610F7D" w:rsidP="00610F7D">
      <w:pPr>
        <w:jc w:val="center"/>
        <w:rPr>
          <w:rFonts w:ascii="Sylfaen" w:hAnsi="Sylfaen"/>
          <w:b/>
          <w:lang w:val="ka-GE"/>
        </w:rPr>
      </w:pPr>
      <w:r w:rsidRPr="00610F7D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</w:rPr>
        <w:t xml:space="preserve">2020 </w:t>
      </w:r>
      <w:r>
        <w:rPr>
          <w:rFonts w:ascii="Sylfaen" w:hAnsi="Sylfaen"/>
          <w:b/>
          <w:lang w:val="ka-GE"/>
        </w:rPr>
        <w:t xml:space="preserve">წლის </w:t>
      </w:r>
      <w:r>
        <w:rPr>
          <w:rFonts w:ascii="Sylfaen" w:hAnsi="Sylfaen"/>
          <w:b/>
        </w:rPr>
        <w:t xml:space="preserve">II </w:t>
      </w:r>
      <w:r>
        <w:rPr>
          <w:rFonts w:ascii="Sylfaen" w:hAnsi="Sylfaen"/>
          <w:b/>
          <w:lang w:val="ka-GE"/>
        </w:rPr>
        <w:t>კვარტალი)</w:t>
      </w:r>
    </w:p>
    <w:p w14:paraId="42EE1F48" w14:textId="77777777" w:rsidR="00610F7D" w:rsidRDefault="00610F7D" w:rsidP="00610F7D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DCE8C9" wp14:editId="09DB41E9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9525"/>
            <wp:wrapNone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2E62C" w14:textId="77777777" w:rsidR="00610F7D" w:rsidRDefault="00610F7D" w:rsidP="00610F7D">
      <w:pPr>
        <w:rPr>
          <w:rFonts w:ascii="Sylfaen" w:hAnsi="Sylfaen"/>
          <w:lang w:val="ka-GE"/>
        </w:rPr>
      </w:pPr>
    </w:p>
    <w:p w14:paraId="6FB4F7BB" w14:textId="77777777" w:rsidR="00610F7D" w:rsidRDefault="00610F7D" w:rsidP="00610F7D">
      <w:pPr>
        <w:rPr>
          <w:rFonts w:ascii="Sylfaen" w:hAnsi="Sylfaen"/>
          <w:lang w:val="ka-GE"/>
        </w:rPr>
      </w:pPr>
    </w:p>
    <w:p w14:paraId="0C90A14B" w14:textId="77777777" w:rsidR="00610F7D" w:rsidRDefault="00610F7D" w:rsidP="00610F7D">
      <w:pPr>
        <w:jc w:val="center"/>
        <w:rPr>
          <w:rFonts w:ascii="Sylfaen" w:hAnsi="Sylfaen"/>
          <w:lang w:val="ka-GE"/>
        </w:rPr>
      </w:pPr>
    </w:p>
    <w:p w14:paraId="23888481" w14:textId="77777777" w:rsidR="00610F7D" w:rsidRDefault="00610F7D" w:rsidP="00610F7D">
      <w:pPr>
        <w:rPr>
          <w:rFonts w:ascii="Sylfaen" w:hAnsi="Sylfaen"/>
          <w:lang w:val="ka-GE"/>
        </w:rPr>
      </w:pPr>
    </w:p>
    <w:p w14:paraId="474FFC90" w14:textId="77777777" w:rsidR="00610F7D" w:rsidRDefault="00610F7D" w:rsidP="00610F7D">
      <w:pPr>
        <w:rPr>
          <w:rFonts w:ascii="Sylfaen" w:hAnsi="Sylfaen"/>
          <w:lang w:val="ka-GE"/>
        </w:rPr>
      </w:pPr>
    </w:p>
    <w:p w14:paraId="629906E3" w14:textId="77777777" w:rsidR="00610F7D" w:rsidRDefault="00610F7D" w:rsidP="00610F7D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23AA25DB" w14:textId="77777777" w:rsidR="00610F7D" w:rsidRDefault="00610F7D" w:rsidP="00610F7D">
      <w:pPr>
        <w:rPr>
          <w:rFonts w:ascii="Sylfaen" w:hAnsi="Sylfaen"/>
          <w:lang w:val="ka-GE"/>
        </w:rPr>
      </w:pPr>
    </w:p>
    <w:p w14:paraId="517B11E8" w14:textId="77777777" w:rsidR="00610F7D" w:rsidRDefault="00610F7D" w:rsidP="00610F7D">
      <w:pPr>
        <w:rPr>
          <w:rFonts w:ascii="Sylfaen" w:hAnsi="Sylfaen"/>
          <w:lang w:val="ka-GE"/>
        </w:rPr>
      </w:pPr>
    </w:p>
    <w:p w14:paraId="796AD8D4" w14:textId="77777777" w:rsidR="00610F7D" w:rsidRDefault="00610F7D" w:rsidP="00610F7D">
      <w:pPr>
        <w:rPr>
          <w:rFonts w:ascii="Sylfaen" w:hAnsi="Sylfaen"/>
          <w:lang w:val="ka-GE"/>
        </w:rPr>
      </w:pPr>
    </w:p>
    <w:p w14:paraId="130D3E45" w14:textId="77777777" w:rsidR="00610F7D" w:rsidRDefault="00610F7D" w:rsidP="00610F7D">
      <w:pPr>
        <w:rPr>
          <w:rFonts w:ascii="Sylfaen" w:hAnsi="Sylfaen"/>
          <w:lang w:val="ka-GE"/>
        </w:rPr>
      </w:pPr>
    </w:p>
    <w:p w14:paraId="7E1A9D47" w14:textId="77777777" w:rsidR="00610F7D" w:rsidRDefault="00610F7D" w:rsidP="00610F7D">
      <w:pPr>
        <w:rPr>
          <w:rFonts w:ascii="Sylfaen" w:hAnsi="Sylfaen"/>
          <w:lang w:val="ka-GE"/>
        </w:rPr>
      </w:pPr>
    </w:p>
    <w:p w14:paraId="3EDDFA6C" w14:textId="7A4C3CE6" w:rsidR="00610F7D" w:rsidRPr="00610F7D" w:rsidRDefault="00610F7D" w:rsidP="00610F7D">
      <w:pPr>
        <w:rPr>
          <w:rFonts w:ascii="Sylfaen" w:hAnsi="Sylfaen"/>
          <w:i/>
          <w:sz w:val="20"/>
          <w:szCs w:val="20"/>
          <w:lang w:val="ka-GE"/>
        </w:rPr>
      </w:pPr>
      <w:r w:rsidRPr="00610F7D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610F7D">
        <w:rPr>
          <w:rFonts w:ascii="Sylfaen" w:hAnsi="Sylfaen"/>
          <w:i/>
          <w:sz w:val="20"/>
          <w:szCs w:val="20"/>
          <w:lang w:val="ka-GE"/>
        </w:rPr>
        <w:t xml:space="preserve"> 2020 წლის 30 ივნისის</w:t>
      </w:r>
      <w:r w:rsidRPr="00610F7D">
        <w:rPr>
          <w:rFonts w:ascii="Sylfaen" w:hAnsi="Sylfaen"/>
          <w:i/>
          <w:sz w:val="20"/>
          <w:szCs w:val="20"/>
        </w:rPr>
        <w:t xml:space="preserve"> </w:t>
      </w:r>
      <w:r w:rsidRPr="00610F7D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328E68D4" w14:textId="77777777" w:rsidR="00F16E22" w:rsidRDefault="00F16E22" w:rsidP="00D3123B">
      <w:pPr>
        <w:jc w:val="center"/>
        <w:rPr>
          <w:rFonts w:ascii="Sylfaen" w:hAnsi="Sylfaen"/>
          <w:b/>
          <w:lang w:val="ka-GE"/>
        </w:rPr>
      </w:pPr>
    </w:p>
    <w:p w14:paraId="55642F6B" w14:textId="243223A6" w:rsidR="00D3123B" w:rsidRPr="00D3123B" w:rsidRDefault="00D3123B" w:rsidP="00D3123B">
      <w:pPr>
        <w:jc w:val="center"/>
        <w:rPr>
          <w:rFonts w:ascii="Sylfaen" w:hAnsi="Sylfaen"/>
          <w:b/>
          <w:lang w:val="ka-GE"/>
        </w:rPr>
      </w:pPr>
      <w:r w:rsidRPr="00D3123B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</w:t>
      </w:r>
      <w:r w:rsidRPr="00D3123B">
        <w:rPr>
          <w:rFonts w:ascii="Sylfaen" w:hAnsi="Sylfaen"/>
          <w:b/>
          <w:lang w:val="ka-GE"/>
        </w:rPr>
        <w:t xml:space="preserve"> (2020 წლის </w:t>
      </w:r>
      <w:r w:rsidRPr="00D3123B">
        <w:rPr>
          <w:rFonts w:ascii="Sylfaen" w:hAnsi="Sylfaen"/>
          <w:b/>
        </w:rPr>
        <w:t xml:space="preserve">III </w:t>
      </w:r>
      <w:r w:rsidRPr="00D3123B">
        <w:rPr>
          <w:rFonts w:ascii="Sylfaen" w:hAnsi="Sylfaen"/>
          <w:b/>
          <w:lang w:val="ka-GE"/>
        </w:rPr>
        <w:t>კვარტალი)</w:t>
      </w:r>
    </w:p>
    <w:p w14:paraId="7F7C1088" w14:textId="77777777" w:rsidR="00D3123B" w:rsidRDefault="00D3123B" w:rsidP="00D3123B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37EAE7" wp14:editId="553B6B4B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9525"/>
            <wp:wrapNone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2A7D" w14:textId="77777777" w:rsidR="00D3123B" w:rsidRDefault="00D3123B" w:rsidP="00D3123B">
      <w:pPr>
        <w:rPr>
          <w:rFonts w:ascii="Sylfaen" w:hAnsi="Sylfaen"/>
          <w:lang w:val="ka-GE"/>
        </w:rPr>
      </w:pPr>
    </w:p>
    <w:p w14:paraId="09D1EBA2" w14:textId="77777777" w:rsidR="00D3123B" w:rsidRDefault="00D3123B" w:rsidP="00D3123B">
      <w:pPr>
        <w:rPr>
          <w:rFonts w:ascii="Sylfaen" w:hAnsi="Sylfaen"/>
          <w:lang w:val="ka-GE"/>
        </w:rPr>
      </w:pPr>
    </w:p>
    <w:p w14:paraId="554960BF" w14:textId="77777777" w:rsidR="00D3123B" w:rsidRDefault="00D3123B" w:rsidP="00D3123B">
      <w:pPr>
        <w:jc w:val="center"/>
        <w:rPr>
          <w:rFonts w:ascii="Sylfaen" w:hAnsi="Sylfaen"/>
          <w:lang w:val="ka-GE"/>
        </w:rPr>
      </w:pPr>
    </w:p>
    <w:p w14:paraId="7B115062" w14:textId="77777777" w:rsidR="00D3123B" w:rsidRDefault="00D3123B" w:rsidP="00D3123B">
      <w:pPr>
        <w:rPr>
          <w:rFonts w:ascii="Sylfaen" w:hAnsi="Sylfaen"/>
          <w:lang w:val="ka-GE"/>
        </w:rPr>
      </w:pPr>
    </w:p>
    <w:p w14:paraId="6245A700" w14:textId="77777777" w:rsidR="00D3123B" w:rsidRDefault="00D3123B" w:rsidP="00D3123B">
      <w:pPr>
        <w:rPr>
          <w:rFonts w:ascii="Sylfaen" w:hAnsi="Sylfaen"/>
          <w:lang w:val="ka-GE"/>
        </w:rPr>
      </w:pPr>
    </w:p>
    <w:p w14:paraId="25249E51" w14:textId="77777777" w:rsidR="00D3123B" w:rsidRDefault="00D3123B" w:rsidP="00D3123B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08DA51CF" w14:textId="77777777" w:rsidR="00D3123B" w:rsidRDefault="00D3123B" w:rsidP="00D3123B">
      <w:pPr>
        <w:rPr>
          <w:rFonts w:ascii="Sylfaen" w:hAnsi="Sylfaen"/>
          <w:lang w:val="ka-GE"/>
        </w:rPr>
      </w:pPr>
    </w:p>
    <w:p w14:paraId="3A813782" w14:textId="77777777" w:rsidR="00D3123B" w:rsidRDefault="00D3123B" w:rsidP="00D3123B">
      <w:pPr>
        <w:rPr>
          <w:rFonts w:ascii="Sylfaen" w:hAnsi="Sylfaen"/>
          <w:lang w:val="ka-GE"/>
        </w:rPr>
      </w:pPr>
    </w:p>
    <w:p w14:paraId="0A3B50BE" w14:textId="77777777" w:rsidR="00D3123B" w:rsidRDefault="00D3123B" w:rsidP="00D3123B">
      <w:pPr>
        <w:rPr>
          <w:rFonts w:ascii="Sylfaen" w:hAnsi="Sylfaen"/>
          <w:lang w:val="ka-GE"/>
        </w:rPr>
      </w:pPr>
    </w:p>
    <w:p w14:paraId="20954CB0" w14:textId="77777777" w:rsidR="00D3123B" w:rsidRDefault="00D3123B" w:rsidP="00D3123B">
      <w:pPr>
        <w:rPr>
          <w:rFonts w:ascii="Sylfaen" w:hAnsi="Sylfaen"/>
          <w:lang w:val="ka-GE"/>
        </w:rPr>
      </w:pPr>
    </w:p>
    <w:p w14:paraId="1AABB03D" w14:textId="77777777" w:rsidR="00D3123B" w:rsidRDefault="00D3123B" w:rsidP="00D3123B">
      <w:pPr>
        <w:rPr>
          <w:rFonts w:ascii="Sylfaen" w:hAnsi="Sylfaen"/>
          <w:lang w:val="ka-GE"/>
        </w:rPr>
      </w:pPr>
    </w:p>
    <w:p w14:paraId="363F15E6" w14:textId="515FF86D" w:rsidR="00D3123B" w:rsidRPr="00D3123B" w:rsidRDefault="00D3123B" w:rsidP="00D3123B">
      <w:pPr>
        <w:rPr>
          <w:rFonts w:ascii="Sylfaen" w:hAnsi="Sylfaen"/>
          <w:i/>
          <w:sz w:val="20"/>
          <w:szCs w:val="20"/>
          <w:lang w:val="ka-GE"/>
        </w:rPr>
      </w:pPr>
      <w:r w:rsidRPr="00D3123B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 w:rsidRPr="00D3123B"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D3123B">
        <w:rPr>
          <w:rFonts w:ascii="Sylfaen" w:hAnsi="Sylfaen"/>
          <w:i/>
          <w:sz w:val="20"/>
          <w:szCs w:val="20"/>
          <w:lang w:val="ka-GE"/>
        </w:rPr>
        <w:t xml:space="preserve"> 2020 წლის 30 სექტემბრის მდგომარეობით</w:t>
      </w:r>
    </w:p>
    <w:p w14:paraId="0446CA11" w14:textId="77777777" w:rsidR="00F16E22" w:rsidRDefault="00F16E22" w:rsidP="00C668C6">
      <w:pPr>
        <w:jc w:val="center"/>
        <w:rPr>
          <w:rFonts w:ascii="Sylfaen" w:hAnsi="Sylfaen"/>
          <w:b/>
          <w:lang w:val="ka-GE"/>
        </w:rPr>
      </w:pPr>
    </w:p>
    <w:p w14:paraId="7A8959D0" w14:textId="1C585879" w:rsidR="00C668C6" w:rsidRPr="00C668C6" w:rsidRDefault="00C668C6" w:rsidP="00C668C6">
      <w:pPr>
        <w:jc w:val="center"/>
        <w:rPr>
          <w:rFonts w:ascii="Sylfaen" w:hAnsi="Sylfaen"/>
          <w:b/>
          <w:lang w:val="ka-GE"/>
        </w:rPr>
      </w:pPr>
      <w:r w:rsidRPr="00C668C6">
        <w:rPr>
          <w:rFonts w:ascii="Sylfaen" w:hAnsi="Sylfaen"/>
          <w:b/>
          <w:lang w:val="ka-GE"/>
        </w:rPr>
        <w:lastRenderedPageBreak/>
        <w:t>საქართველოს იუსტიციის სამინისტროს ცენტრალურ აპარატში დასაქმებულთა რაოდენობა გენდერულ ჭრილში</w:t>
      </w:r>
      <w:r w:rsidRPr="00C668C6">
        <w:rPr>
          <w:rFonts w:ascii="Sylfaen" w:hAnsi="Sylfaen"/>
          <w:b/>
          <w:lang w:val="ka-GE"/>
        </w:rPr>
        <w:t xml:space="preserve"> (</w:t>
      </w:r>
      <w:r w:rsidRPr="00C668C6">
        <w:rPr>
          <w:rFonts w:ascii="Sylfaen" w:hAnsi="Sylfaen"/>
          <w:b/>
        </w:rPr>
        <w:t xml:space="preserve">2020 </w:t>
      </w:r>
      <w:r w:rsidRPr="00C668C6">
        <w:rPr>
          <w:rFonts w:ascii="Sylfaen" w:hAnsi="Sylfaen"/>
          <w:b/>
          <w:lang w:val="ka-GE"/>
        </w:rPr>
        <w:t xml:space="preserve">წლის </w:t>
      </w:r>
      <w:r w:rsidRPr="00C668C6">
        <w:rPr>
          <w:rFonts w:ascii="Sylfaen" w:hAnsi="Sylfaen"/>
          <w:b/>
        </w:rPr>
        <w:t xml:space="preserve">IV </w:t>
      </w:r>
      <w:r w:rsidRPr="00C668C6">
        <w:rPr>
          <w:rFonts w:ascii="Sylfaen" w:hAnsi="Sylfaen"/>
          <w:b/>
          <w:lang w:val="ka-GE"/>
        </w:rPr>
        <w:t>კვარტალი)</w:t>
      </w:r>
    </w:p>
    <w:p w14:paraId="02476CB0" w14:textId="77777777" w:rsidR="00C668C6" w:rsidRDefault="00C668C6" w:rsidP="00C668C6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D3603EC" wp14:editId="3C413C7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9525"/>
            <wp:wrapNone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1539D" w14:textId="77777777" w:rsidR="00C668C6" w:rsidRDefault="00C668C6" w:rsidP="00C668C6">
      <w:pPr>
        <w:rPr>
          <w:rFonts w:ascii="Sylfaen" w:hAnsi="Sylfaen"/>
          <w:lang w:val="ka-GE"/>
        </w:rPr>
      </w:pPr>
    </w:p>
    <w:p w14:paraId="5E915FF0" w14:textId="77777777" w:rsidR="00C668C6" w:rsidRDefault="00C668C6" w:rsidP="00C668C6">
      <w:pPr>
        <w:rPr>
          <w:rFonts w:ascii="Sylfaen" w:hAnsi="Sylfaen"/>
          <w:lang w:val="ka-GE"/>
        </w:rPr>
      </w:pPr>
    </w:p>
    <w:p w14:paraId="0A1A69FA" w14:textId="77777777" w:rsidR="00C668C6" w:rsidRDefault="00C668C6" w:rsidP="00C668C6">
      <w:pPr>
        <w:jc w:val="center"/>
        <w:rPr>
          <w:rFonts w:ascii="Sylfaen" w:hAnsi="Sylfaen"/>
          <w:lang w:val="ka-GE"/>
        </w:rPr>
      </w:pPr>
    </w:p>
    <w:p w14:paraId="32604050" w14:textId="77777777" w:rsidR="00C668C6" w:rsidRDefault="00C668C6" w:rsidP="00C668C6">
      <w:pPr>
        <w:rPr>
          <w:rFonts w:ascii="Sylfaen" w:hAnsi="Sylfaen"/>
          <w:lang w:val="ka-GE"/>
        </w:rPr>
      </w:pPr>
    </w:p>
    <w:p w14:paraId="31900226" w14:textId="77777777" w:rsidR="00C668C6" w:rsidRDefault="00C668C6" w:rsidP="00C668C6">
      <w:pPr>
        <w:rPr>
          <w:rFonts w:ascii="Sylfaen" w:hAnsi="Sylfaen"/>
          <w:lang w:val="ka-GE"/>
        </w:rPr>
      </w:pPr>
    </w:p>
    <w:p w14:paraId="7CAF3169" w14:textId="77777777" w:rsidR="00C668C6" w:rsidRDefault="00C668C6" w:rsidP="00C668C6">
      <w:pPr>
        <w:rPr>
          <w:rFonts w:ascii="Sylfaen" w:hAnsi="Sylfaen"/>
          <w:lang w:val="ka-GE"/>
        </w:rPr>
      </w:pPr>
    </w:p>
    <w:p w14:paraId="68077F87" w14:textId="77777777" w:rsidR="00C668C6" w:rsidRDefault="00C668C6" w:rsidP="00C668C6">
      <w:pPr>
        <w:rPr>
          <w:rFonts w:ascii="Sylfaen" w:hAnsi="Sylfaen"/>
          <w:lang w:val="ka-GE"/>
        </w:rPr>
      </w:pPr>
    </w:p>
    <w:p w14:paraId="02B45DF3" w14:textId="77777777" w:rsidR="00C668C6" w:rsidRDefault="00C668C6" w:rsidP="00C668C6">
      <w:pPr>
        <w:rPr>
          <w:rFonts w:ascii="Sylfaen" w:hAnsi="Sylfaen"/>
          <w:lang w:val="ka-GE"/>
        </w:rPr>
      </w:pPr>
    </w:p>
    <w:p w14:paraId="5C84E913" w14:textId="77777777" w:rsidR="00C668C6" w:rsidRDefault="00C668C6" w:rsidP="00C668C6">
      <w:pPr>
        <w:rPr>
          <w:rFonts w:ascii="Sylfaen" w:hAnsi="Sylfaen"/>
          <w:lang w:val="ka-GE"/>
        </w:rPr>
      </w:pPr>
    </w:p>
    <w:p w14:paraId="71EE67C7" w14:textId="77777777" w:rsidR="00C668C6" w:rsidRDefault="00C668C6" w:rsidP="00C668C6">
      <w:pPr>
        <w:rPr>
          <w:rFonts w:ascii="Sylfaen" w:hAnsi="Sylfaen"/>
          <w:lang w:val="ka-GE"/>
        </w:rPr>
      </w:pPr>
    </w:p>
    <w:p w14:paraId="62102105" w14:textId="77777777" w:rsidR="00C668C6" w:rsidRDefault="00C668C6" w:rsidP="00C668C6">
      <w:pPr>
        <w:rPr>
          <w:rFonts w:ascii="Sylfaen" w:hAnsi="Sylfaen"/>
          <w:lang w:val="ka-GE"/>
        </w:rPr>
      </w:pPr>
    </w:p>
    <w:p w14:paraId="664F29EA" w14:textId="490CBA82" w:rsidR="00F61FC2" w:rsidRDefault="00C668C6" w:rsidP="0010250E">
      <w:pPr>
        <w:rPr>
          <w:rFonts w:ascii="Sylfaen" w:hAnsi="Sylfaen"/>
          <w:lang w:val="ka-GE"/>
        </w:rPr>
      </w:pPr>
      <w:r w:rsidRPr="00C668C6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 w:rsidR="006B275F">
        <w:rPr>
          <w:rFonts w:ascii="Sylfaen" w:hAnsi="Sylfaen"/>
          <w:i/>
          <w:sz w:val="20"/>
          <w:szCs w:val="20"/>
          <w:lang w:val="ka-GE"/>
        </w:rPr>
        <w:t>მოცემულია</w:t>
      </w:r>
      <w:bookmarkStart w:id="0" w:name="_GoBack"/>
      <w:bookmarkEnd w:id="0"/>
      <w:r w:rsidRPr="00C668C6">
        <w:rPr>
          <w:rFonts w:ascii="Sylfaen" w:hAnsi="Sylfaen"/>
          <w:i/>
          <w:sz w:val="20"/>
          <w:szCs w:val="20"/>
          <w:lang w:val="ka-GE"/>
        </w:rPr>
        <w:t xml:space="preserve"> 2020 წლის 31 დეკემბრის მდგომარეობით</w:t>
      </w:r>
    </w:p>
    <w:sectPr w:rsidR="00F61FC2" w:rsidSect="008F6EE8">
      <w:headerReference w:type="default" r:id="rId11"/>
      <w:footerReference w:type="default" r:id="rId12"/>
      <w:pgSz w:w="15840" w:h="12240" w:orient="landscape"/>
      <w:pgMar w:top="1350" w:right="1440" w:bottom="1440" w:left="27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A7A5" w14:textId="77777777" w:rsidR="00407EB6" w:rsidRDefault="00407EB6" w:rsidP="00770A4B">
      <w:pPr>
        <w:spacing w:after="0" w:line="240" w:lineRule="auto"/>
      </w:pPr>
      <w:r>
        <w:separator/>
      </w:r>
    </w:p>
  </w:endnote>
  <w:endnote w:type="continuationSeparator" w:id="0">
    <w:p w14:paraId="5EC622B1" w14:textId="77777777" w:rsidR="00407EB6" w:rsidRDefault="00407EB6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8937" w14:textId="337F0FA9" w:rsidR="00E249A6" w:rsidRPr="00762DC7" w:rsidRDefault="00E249A6" w:rsidP="00E249A6">
    <w:pPr>
      <w:widowControl w:val="0"/>
      <w:rPr>
        <w:rFonts w:ascii="Sylfaen" w:hAnsi="Sylfaen"/>
        <w:i/>
        <w:sz w:val="16"/>
        <w:szCs w:val="16"/>
        <w:lang w:val="ka-GE"/>
      </w:rPr>
    </w:pPr>
    <w:r>
      <w:rPr>
        <w:rFonts w:ascii="Sylfaen" w:hAnsi="Sylfaen"/>
        <w:b/>
        <w:sz w:val="16"/>
        <w:szCs w:val="16"/>
        <w:lang w:val="ka-GE"/>
      </w:rPr>
      <w:br/>
    </w:r>
  </w:p>
  <w:p w14:paraId="0553A228" w14:textId="77777777" w:rsidR="00E249A6" w:rsidRDefault="00E249A6">
    <w:pPr>
      <w:pStyle w:val="Footer"/>
    </w:pPr>
  </w:p>
  <w:p w14:paraId="74807B39" w14:textId="77777777" w:rsidR="00E249A6" w:rsidRDefault="00E2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25FA3" w14:textId="77777777" w:rsidR="00407EB6" w:rsidRDefault="00407EB6" w:rsidP="00770A4B">
      <w:pPr>
        <w:spacing w:after="0" w:line="240" w:lineRule="auto"/>
      </w:pPr>
      <w:r>
        <w:separator/>
      </w:r>
    </w:p>
  </w:footnote>
  <w:footnote w:type="continuationSeparator" w:id="0">
    <w:p w14:paraId="68F3721D" w14:textId="77777777" w:rsidR="00407EB6" w:rsidRDefault="00407EB6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C668" w14:textId="77777777" w:rsidR="008F6EE8" w:rsidRDefault="00770A4B" w:rsidP="008F6EE8">
    <w:pPr>
      <w:pStyle w:val="Header"/>
      <w:rPr>
        <w:rFonts w:ascii="Sylfaen" w:hAnsi="Sylfaen"/>
        <w:sz w:val="20"/>
        <w:szCs w:val="20"/>
        <w:lang w:val="ka-GE"/>
      </w:rPr>
    </w:pPr>
    <w:r w:rsidRPr="008F6EE8">
      <w:rPr>
        <w:rFonts w:ascii="Sylfaen" w:hAnsi="Sylfaen"/>
        <w:sz w:val="20"/>
        <w:szCs w:val="20"/>
      </w:rPr>
      <w:t xml:space="preserve"> </w:t>
    </w:r>
    <w:r w:rsidRPr="008F6EE8">
      <w:rPr>
        <w:rFonts w:ascii="Sylfaen" w:hAnsi="Sylfaen"/>
        <w:sz w:val="20"/>
        <w:szCs w:val="20"/>
        <w:lang w:val="ka-GE"/>
      </w:rPr>
      <w:t xml:space="preserve">      </w:t>
    </w:r>
    <w:r w:rsidRPr="008F6EE8">
      <w:rPr>
        <w:rFonts w:ascii="Sylfaen" w:hAnsi="Sylfaen"/>
        <w:noProof/>
        <w:sz w:val="20"/>
        <w:szCs w:val="20"/>
      </w:rPr>
      <w:drawing>
        <wp:inline distT="0" distB="0" distL="0" distR="0" wp14:anchorId="32DEAF86" wp14:editId="2400741C">
          <wp:extent cx="1097089" cy="400050"/>
          <wp:effectExtent l="0" t="0" r="825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5B0B4" w14:textId="77777777" w:rsidR="008F6EE8" w:rsidRDefault="008F6EE8" w:rsidP="008F6EE8">
    <w:pPr>
      <w:pStyle w:val="Header"/>
      <w:rPr>
        <w:rFonts w:ascii="Sylfaen" w:hAnsi="Sylfaen"/>
        <w:sz w:val="20"/>
        <w:szCs w:val="20"/>
        <w:lang w:val="ka-GE"/>
      </w:rPr>
    </w:pPr>
  </w:p>
  <w:p w14:paraId="4587DFE0" w14:textId="004749C5" w:rsidR="00770A4B" w:rsidRPr="008F6EE8" w:rsidRDefault="00770A4B" w:rsidP="008F6EE8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i/>
        <w:sz w:val="20"/>
        <w:szCs w:val="20"/>
        <w:lang w:val="ka-GE"/>
      </w:rPr>
      <w:t>საჯარო ინფორმაციის პროაქტიულად გამოქვეყნება</w:t>
    </w:r>
  </w:p>
  <w:p w14:paraId="08A474D0" w14:textId="77777777" w:rsidR="00770A4B" w:rsidRPr="008F6EE8" w:rsidRDefault="00770A4B" w:rsidP="00770A4B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sz w:val="20"/>
        <w:szCs w:val="20"/>
        <w:lang w:val="ka-GE"/>
      </w:rPr>
      <w:t>__________________________________________________________________________________</w:t>
    </w:r>
  </w:p>
  <w:p w14:paraId="2821FA46" w14:textId="77777777" w:rsidR="00770A4B" w:rsidRDefault="00770A4B">
    <w:pPr>
      <w:pStyle w:val="Header"/>
    </w:pPr>
  </w:p>
  <w:p w14:paraId="3A8B1770" w14:textId="77777777" w:rsidR="00770A4B" w:rsidRDefault="0077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9"/>
    <w:rsid w:val="00005E77"/>
    <w:rsid w:val="00057992"/>
    <w:rsid w:val="000A06D3"/>
    <w:rsid w:val="000B789A"/>
    <w:rsid w:val="000E4A47"/>
    <w:rsid w:val="0010250E"/>
    <w:rsid w:val="001157F7"/>
    <w:rsid w:val="001A6DAB"/>
    <w:rsid w:val="001B7C5F"/>
    <w:rsid w:val="001F7E9B"/>
    <w:rsid w:val="002234D8"/>
    <w:rsid w:val="00292C91"/>
    <w:rsid w:val="002F48D3"/>
    <w:rsid w:val="003059DC"/>
    <w:rsid w:val="00310B64"/>
    <w:rsid w:val="00343186"/>
    <w:rsid w:val="00366388"/>
    <w:rsid w:val="00397638"/>
    <w:rsid w:val="00407EB6"/>
    <w:rsid w:val="005263F3"/>
    <w:rsid w:val="00557A3C"/>
    <w:rsid w:val="005F39B2"/>
    <w:rsid w:val="00610F7D"/>
    <w:rsid w:val="006B275F"/>
    <w:rsid w:val="006D0481"/>
    <w:rsid w:val="00770A4B"/>
    <w:rsid w:val="007F2C38"/>
    <w:rsid w:val="00807C46"/>
    <w:rsid w:val="008F6EE8"/>
    <w:rsid w:val="00930A02"/>
    <w:rsid w:val="00932118"/>
    <w:rsid w:val="00967B4A"/>
    <w:rsid w:val="00A13170"/>
    <w:rsid w:val="00A73B20"/>
    <w:rsid w:val="00AB2CEE"/>
    <w:rsid w:val="00AE421C"/>
    <w:rsid w:val="00B44CEC"/>
    <w:rsid w:val="00B453EB"/>
    <w:rsid w:val="00B65635"/>
    <w:rsid w:val="00BB05EE"/>
    <w:rsid w:val="00BC6B92"/>
    <w:rsid w:val="00BE7BF1"/>
    <w:rsid w:val="00BF7CC0"/>
    <w:rsid w:val="00C35CE9"/>
    <w:rsid w:val="00C475FD"/>
    <w:rsid w:val="00C633BC"/>
    <w:rsid w:val="00C668C6"/>
    <w:rsid w:val="00CA703F"/>
    <w:rsid w:val="00CF6FF6"/>
    <w:rsid w:val="00D3123B"/>
    <w:rsid w:val="00D810F0"/>
    <w:rsid w:val="00DA2D90"/>
    <w:rsid w:val="00DD4CFC"/>
    <w:rsid w:val="00E249A6"/>
    <w:rsid w:val="00E52300"/>
    <w:rsid w:val="00E742E8"/>
    <w:rsid w:val="00ED4314"/>
    <w:rsid w:val="00EF2A52"/>
    <w:rsid w:val="00EF48A7"/>
    <w:rsid w:val="00F036B0"/>
    <w:rsid w:val="00F16E22"/>
    <w:rsid w:val="00F21069"/>
    <w:rsid w:val="00F61FC2"/>
    <w:rsid w:val="00F83112"/>
    <w:rsid w:val="00F94079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64E0"/>
  <w15:docId w15:val="{EEDD7D92-8121-4B14-99A2-1A639C3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B"/>
  </w:style>
  <w:style w:type="paragraph" w:styleId="Footer">
    <w:name w:val="footer"/>
    <w:basedOn w:val="Normal"/>
    <w:link w:val="Foot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4B"/>
  </w:style>
  <w:style w:type="paragraph" w:styleId="Revision">
    <w:name w:val="Revision"/>
    <w:hidden/>
    <w:uiPriority w:val="99"/>
    <w:semiHidden/>
    <w:rsid w:val="001F7E9B"/>
    <w:pPr>
      <w:spacing w:after="0" w:line="240" w:lineRule="auto"/>
    </w:pPr>
  </w:style>
  <w:style w:type="table" w:styleId="TableGrid">
    <w:name w:val="Table Grid"/>
    <w:basedOn w:val="TableNormal"/>
    <w:uiPriority w:val="59"/>
    <w:rsid w:val="00D8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D3C-4A15-9A3D-F945802E18C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D3C-4A15-9A3D-F945802E18C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D3C-4A15-9A3D-F945802E18C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D3C-4A15-9A3D-F945802E18C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D3C-4A15-9A3D-F945802E18C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C-4A15-9A3D-F945802E18C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C-4A15-9A3D-F945802E18C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C-4A15-9A3D-F945802E18C0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C-4A15-9A3D-F945802E18C0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C-4A15-9A3D-F945802E1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105</c:v>
                </c:pt>
                <c:pt idx="2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3C-4A15-9A3D-F945802E1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33A-4B3B-80C3-E3C8C53F4C8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33A-4B3B-80C3-E3C8C53F4C8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33A-4B3B-80C3-E3C8C53F4C8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33A-4B3B-80C3-E3C8C53F4C8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33A-4B3B-80C3-E3C8C53F4C8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3A-4B3B-80C3-E3C8C53F4C8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3A-4B3B-80C3-E3C8C53F4C8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3A-4B3B-80C3-E3C8C53F4C88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3A-4B3B-80C3-E3C8C53F4C88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3A-4B3B-80C3-E3C8C53F4C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105</c:v>
                </c:pt>
                <c:pt idx="2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3A-4B3B-80C3-E3C8C53F4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836-433F-8C96-9792782E710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836-433F-8C96-9792782E710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836-433F-8C96-9792782E710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836-433F-8C96-9792782E710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836-433F-8C96-9792782E710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36-433F-8C96-9792782E710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36-433F-8C96-9792782E710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36-433F-8C96-9792782E7105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36-433F-8C96-9792782E7105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36-433F-8C96-9792782E7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76</c:v>
                </c:pt>
                <c:pt idx="1">
                  <c:v>108</c:v>
                </c:pt>
                <c:pt idx="2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36-433F-8C96-9792782E7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95C-478C-8C07-383C26F9708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95C-478C-8C07-383C26F9708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95C-478C-8C07-383C26F9708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95C-478C-8C07-383C26F9708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95C-478C-8C07-383C26F97086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5C-478C-8C07-383C26F9708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5C-478C-8C07-383C26F97086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5C-478C-8C07-383C26F97086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5C-478C-8C07-383C26F97086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5C-478C-8C07-383C26F970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74</c:v>
                </c:pt>
                <c:pt idx="1">
                  <c:v>106</c:v>
                </c:pt>
                <c:pt idx="2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5C-478C-8C07-383C26F97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931F-4E86-4176-956A-C3B56D0A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Tekla Beridze</cp:lastModifiedBy>
  <cp:revision>27</cp:revision>
  <dcterms:created xsi:type="dcterms:W3CDTF">2014-10-27T09:23:00Z</dcterms:created>
  <dcterms:modified xsi:type="dcterms:W3CDTF">2021-02-03T09:46:00Z</dcterms:modified>
</cp:coreProperties>
</file>